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A7D" w:rsidRPr="00F30BDF" w:rsidRDefault="00560519">
      <w:pPr>
        <w:rPr>
          <w:i/>
          <w:sz w:val="24"/>
          <w:szCs w:val="24"/>
        </w:rPr>
      </w:pPr>
      <w:r w:rsidRPr="00F30BDF">
        <w:rPr>
          <w:i/>
          <w:sz w:val="24"/>
          <w:szCs w:val="24"/>
        </w:rPr>
        <w:t>załącznik nr 3a</w:t>
      </w:r>
    </w:p>
    <w:p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32ABE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</w:rPr>
              <w:t>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932ABE" w:rsidRDefault="00D163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</w:t>
            </w:r>
            <w:r w:rsidR="00932ABE">
              <w:rPr>
                <w:rFonts w:ascii="Times New Roman" w:eastAsia="Times New Roman" w:hAnsi="Times New Roman"/>
              </w:rPr>
              <w:t>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syna/córki ....................................................................……………………..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urodzonej/urodzonego..................................</w:t>
      </w:r>
      <w:r w:rsidR="007461D2">
        <w:rPr>
          <w:rFonts w:ascii="Times New Roman" w:eastAsia="Times New Roman" w:hAnsi="Times New Roman"/>
        </w:rPr>
        <w:t>.....................................................................................</w:t>
      </w:r>
      <w:r w:rsidR="009B1DEE">
        <w:rPr>
          <w:rFonts w:ascii="Times New Roman" w:eastAsia="Times New Roman" w:hAnsi="Times New Roman"/>
        </w:rPr>
        <w:t>..............................</w:t>
      </w:r>
      <w:r w:rsidR="007461D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Pr="00EB4629" w:rsidRDefault="00932ABE" w:rsidP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uczennicy/ucznia szkoły......................</w:t>
      </w:r>
      <w:r w:rsidR="003A6935">
        <w:rPr>
          <w:rFonts w:ascii="Times New Roman" w:eastAsia="Times New Roman" w:hAnsi="Times New Roman"/>
        </w:rPr>
        <w:t>.........................................</w:t>
      </w:r>
      <w:r w:rsidR="00794A1C">
        <w:rPr>
          <w:rFonts w:ascii="Times New Roman" w:eastAsia="Times New Roman" w:hAnsi="Times New Roman"/>
        </w:rPr>
        <w:t>.</w:t>
      </w:r>
      <w:r w:rsidR="003A6935">
        <w:rPr>
          <w:rFonts w:ascii="Times New Roman" w:eastAsia="Times New Roman" w:hAnsi="Times New Roman"/>
        </w:rPr>
        <w:t>.</w:t>
      </w:r>
      <w:r w:rsidR="00D163B8">
        <w:rPr>
          <w:rFonts w:ascii="Times New Roman" w:eastAsia="Times New Roman" w:hAnsi="Times New Roman"/>
        </w:rPr>
        <w:t>.....</w:t>
      </w:r>
      <w:r w:rsidR="003A6935">
        <w:rPr>
          <w:rFonts w:ascii="Times New Roman" w:eastAsia="Times New Roman" w:hAnsi="Times New Roman"/>
        </w:rPr>
        <w:t xml:space="preserve"> w V</w:t>
      </w:r>
      <w:r w:rsidR="00D163B8">
        <w:rPr>
          <w:rFonts w:ascii="Times New Roman" w:eastAsia="Times New Roman" w:hAnsi="Times New Roman"/>
        </w:rPr>
        <w:t>I</w:t>
      </w:r>
      <w:r w:rsidR="003A6935">
        <w:rPr>
          <w:rFonts w:ascii="Times New Roman" w:eastAsia="Times New Roman" w:hAnsi="Times New Roman"/>
        </w:rPr>
        <w:t xml:space="preserve"> Wojewódzkim Konkurs</w:t>
      </w:r>
      <w:r w:rsidR="007461D2">
        <w:rPr>
          <w:rFonts w:ascii="Times New Roman" w:eastAsia="Times New Roman" w:hAnsi="Times New Roman"/>
        </w:rPr>
        <w:t>ie</w:t>
      </w:r>
      <w:r w:rsidR="003A6935">
        <w:rPr>
          <w:rFonts w:ascii="Times New Roman" w:eastAsia="Times New Roman" w:hAnsi="Times New Roman"/>
        </w:rPr>
        <w:t xml:space="preserve"> Języka Angielskiego</w:t>
      </w:r>
      <w:r w:rsidR="00D163B8">
        <w:rPr>
          <w:rFonts w:ascii="Times New Roman" w:eastAsia="Times New Roman" w:hAnsi="Times New Roman"/>
        </w:rPr>
        <w:t xml:space="preserve"> 2019</w:t>
      </w:r>
      <w:r w:rsidR="00A567A7">
        <w:rPr>
          <w:rFonts w:ascii="Times New Roman" w:eastAsia="Times New Roman" w:hAnsi="Times New Roman"/>
        </w:rPr>
        <w:t xml:space="preserve"> </w:t>
      </w:r>
      <w:r w:rsidR="00D163B8">
        <w:rPr>
          <w:rFonts w:ascii="Times New Roman" w:eastAsia="Times New Roman" w:hAnsi="Times New Roman"/>
        </w:rPr>
        <w:t>współ</w:t>
      </w:r>
      <w:r w:rsidR="00560519">
        <w:rPr>
          <w:rFonts w:ascii="Times New Roman" w:eastAsia="Times New Roman" w:hAnsi="Times New Roman"/>
        </w:rPr>
        <w:t>organizowanym</w:t>
      </w:r>
      <w:r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D163B8">
        <w:rPr>
          <w:rFonts w:ascii="Times New Roman" w:eastAsia="Times New Roman" w:hAnsi="Times New Roman"/>
        </w:rPr>
        <w:t xml:space="preserve"> i</w:t>
      </w:r>
      <w:r w:rsidR="003A6935">
        <w:rPr>
          <w:rFonts w:ascii="Times New Roman" w:eastAsia="Times New Roman" w:hAnsi="Times New Roman"/>
        </w:rPr>
        <w:t xml:space="preserve"> Uniwersytet Kazimierza Wielkiego w Bydgoszczy w termi</w:t>
      </w:r>
      <w:r w:rsidR="00D163B8">
        <w:rPr>
          <w:rFonts w:ascii="Times New Roman" w:eastAsia="Times New Roman" w:hAnsi="Times New Roman"/>
        </w:rPr>
        <w:t>nie: wrzesień - grudzień 2019</w:t>
      </w:r>
      <w:r w:rsidR="00EB4629">
        <w:rPr>
          <w:rFonts w:ascii="Times New Roman" w:eastAsia="Times New Roman" w:hAnsi="Times New Roman"/>
        </w:rPr>
        <w:t>r</w:t>
      </w:r>
      <w:r w:rsidR="00E33D6E">
        <w:rPr>
          <w:rFonts w:ascii="Times New Roman" w:eastAsia="Times New Roman" w:hAnsi="Times New Roman"/>
        </w:rPr>
        <w:t>.,</w:t>
      </w:r>
      <w:r w:rsidR="00EB4629">
        <w:rPr>
          <w:rFonts w:ascii="Times New Roman" w:eastAsia="Times New Roman" w:hAnsi="Times New Roman"/>
        </w:rPr>
        <w:t xml:space="preserve"> zwanego dalej Konkursem.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127B33"/>
    <w:rsid w:val="00181360"/>
    <w:rsid w:val="002A1593"/>
    <w:rsid w:val="003A6935"/>
    <w:rsid w:val="00412A2C"/>
    <w:rsid w:val="00560519"/>
    <w:rsid w:val="007461D2"/>
    <w:rsid w:val="0075353A"/>
    <w:rsid w:val="00794A1C"/>
    <w:rsid w:val="00797758"/>
    <w:rsid w:val="008A51D9"/>
    <w:rsid w:val="00932ABE"/>
    <w:rsid w:val="009B1DEE"/>
    <w:rsid w:val="009F7F88"/>
    <w:rsid w:val="00A567A7"/>
    <w:rsid w:val="00AE0874"/>
    <w:rsid w:val="00C864DC"/>
    <w:rsid w:val="00D163B8"/>
    <w:rsid w:val="00E20B9C"/>
    <w:rsid w:val="00E33D6E"/>
    <w:rsid w:val="00E8265A"/>
    <w:rsid w:val="00EB4629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68B7"/>
  <w15:docId w15:val="{FF989C61-076C-41D2-8BB9-1875AE4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4</cp:revision>
  <cp:lastPrinted>2018-09-02T14:39:00Z</cp:lastPrinted>
  <dcterms:created xsi:type="dcterms:W3CDTF">2019-09-01T17:47:00Z</dcterms:created>
  <dcterms:modified xsi:type="dcterms:W3CDTF">2019-09-02T09:01:00Z</dcterms:modified>
</cp:coreProperties>
</file>